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47145" w14:textId="6E3AC80D" w:rsidR="0040597F" w:rsidRPr="0040597F" w:rsidRDefault="0040597F" w:rsidP="004059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0597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563012">
        <w:rPr>
          <w:rFonts w:ascii="Times New Roman" w:eastAsia="Times New Roman" w:hAnsi="Times New Roman" w:cs="Times New Roman"/>
          <w:b/>
          <w:caps/>
          <w:sz w:val="24"/>
          <w:szCs w:val="24"/>
        </w:rPr>
        <w:t>5320</w:t>
      </w:r>
      <w:r w:rsidR="00E2238C">
        <w:rPr>
          <w:rFonts w:ascii="Times New Roman" w:eastAsia="Times New Roman" w:hAnsi="Times New Roman" w:cs="Times New Roman"/>
          <w:b/>
          <w:caps/>
          <w:sz w:val="24"/>
          <w:szCs w:val="24"/>
        </w:rPr>
        <w:t>1</w:t>
      </w:r>
    </w:p>
    <w:p w14:paraId="475A264E" w14:textId="77777777" w:rsidR="0040597F" w:rsidRPr="0040597F" w:rsidRDefault="0040597F" w:rsidP="004059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40597F" w:rsidRPr="0040597F" w14:paraId="3852165A" w14:textId="77777777" w:rsidTr="00E46AD5">
        <w:tc>
          <w:tcPr>
            <w:tcW w:w="4608" w:type="dxa"/>
          </w:tcPr>
          <w:p w14:paraId="10619BB3" w14:textId="7B20ACBA" w:rsidR="0040597F" w:rsidRPr="0040597F" w:rsidRDefault="0000502D" w:rsidP="00AB4C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PETITION OF </w:t>
            </w:r>
            <w:r w:rsidR="0056301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2021 </w:t>
            </w:r>
            <w:r w:rsidR="00563012" w:rsidRPr="0056301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FII WALNUT SPRINGS, LLC TO AMEND SPRINGS HILL WATER SUPPLY CORPORATION'S CERTIFICATE OF CONVENIENCE AND NECESSITY IN GUADALUPE COUNTY BY STREAMLINED EXPEDITED RELEASE</w:t>
            </w:r>
          </w:p>
        </w:tc>
        <w:tc>
          <w:tcPr>
            <w:tcW w:w="360" w:type="dxa"/>
          </w:tcPr>
          <w:p w14:paraId="32EE9BE4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06DF4D14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5B2F1525" w14:textId="77777777" w:rsidR="00135F79" w:rsidRDefault="00135F79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6E32EDD8" w14:textId="77777777" w:rsidR="00610BEB" w:rsidRDefault="00610BEB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52031CF0" w14:textId="77777777" w:rsidR="00610BEB" w:rsidRDefault="00610BEB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07A13297" w14:textId="77777777" w:rsidR="0000502D" w:rsidRDefault="0000502D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5DEABBE9" w14:textId="77777777" w:rsidR="0000502D" w:rsidRDefault="0000502D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775316C1" w14:textId="1137BF53" w:rsidR="00884E3D" w:rsidRPr="0040597F" w:rsidRDefault="00884E3D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</w:tc>
        <w:tc>
          <w:tcPr>
            <w:tcW w:w="4788" w:type="dxa"/>
          </w:tcPr>
          <w:p w14:paraId="499CE419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22E761D5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21A0FE8C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698B3074" w14:textId="77777777" w:rsidR="00C54422" w:rsidRDefault="00C54422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355935" w14:textId="1C87C736" w:rsidR="00ED3553" w:rsidRDefault="00AF343D" w:rsidP="00A5733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COMMISSION STAFF’S </w:t>
      </w:r>
      <w:r w:rsidR="004462BB">
        <w:rPr>
          <w:rFonts w:ascii="Times New Roman" w:hAnsi="Times New Roman" w:cs="Times New Roman"/>
          <w:b/>
          <w:sz w:val="24"/>
          <w:szCs w:val="24"/>
        </w:rPr>
        <w:t xml:space="preserve">SUPPLEMENTAL </w:t>
      </w:r>
      <w:r w:rsidR="0047256C">
        <w:rPr>
          <w:rFonts w:ascii="Times New Roman" w:hAnsi="Times New Roman" w:cs="Times New Roman"/>
          <w:b/>
          <w:sz w:val="24"/>
          <w:szCs w:val="24"/>
        </w:rPr>
        <w:t>RECOMMENDATION</w:t>
      </w:r>
      <w:r w:rsidR="00C261EE">
        <w:rPr>
          <w:rFonts w:ascii="Times New Roman" w:hAnsi="Times New Roman" w:cs="Times New Roman"/>
          <w:b/>
          <w:sz w:val="24"/>
          <w:szCs w:val="24"/>
        </w:rPr>
        <w:t xml:space="preserve"> ON FINAL DISPOSITION</w:t>
      </w:r>
    </w:p>
    <w:p w14:paraId="1BF2CAB0" w14:textId="3784040E" w:rsidR="0000502D" w:rsidRDefault="0000502D" w:rsidP="00A5733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502D">
        <w:rPr>
          <w:rFonts w:ascii="Times New Roman" w:hAnsi="Times New Roman" w:cs="Times New Roman"/>
          <w:sz w:val="24"/>
          <w:szCs w:val="24"/>
        </w:rPr>
        <w:t xml:space="preserve">On February </w:t>
      </w:r>
      <w:r w:rsidR="00884E3D">
        <w:rPr>
          <w:rFonts w:ascii="Times New Roman" w:hAnsi="Times New Roman" w:cs="Times New Roman"/>
          <w:sz w:val="24"/>
          <w:szCs w:val="24"/>
        </w:rPr>
        <w:t>8</w:t>
      </w:r>
      <w:r w:rsidRPr="0000502D">
        <w:rPr>
          <w:rFonts w:ascii="Times New Roman" w:hAnsi="Times New Roman" w:cs="Times New Roman"/>
          <w:sz w:val="24"/>
          <w:szCs w:val="24"/>
        </w:rPr>
        <w:t xml:space="preserve">, 2022, </w:t>
      </w:r>
      <w:r w:rsidR="00C261EE">
        <w:rPr>
          <w:rFonts w:ascii="Times New Roman" w:hAnsi="Times New Roman" w:cs="Times New Roman"/>
          <w:sz w:val="24"/>
          <w:szCs w:val="24"/>
        </w:rPr>
        <w:t xml:space="preserve">2021 </w:t>
      </w:r>
      <w:r w:rsidR="00884E3D">
        <w:rPr>
          <w:rFonts w:ascii="Times New Roman" w:hAnsi="Times New Roman" w:cs="Times New Roman"/>
          <w:sz w:val="24"/>
          <w:szCs w:val="24"/>
        </w:rPr>
        <w:t>FII Walnut Springs, LLC</w:t>
      </w:r>
      <w:r w:rsidRPr="0000502D">
        <w:rPr>
          <w:rFonts w:ascii="Times New Roman" w:hAnsi="Times New Roman" w:cs="Times New Roman"/>
          <w:sz w:val="24"/>
          <w:szCs w:val="24"/>
        </w:rPr>
        <w:t xml:space="preserve"> (</w:t>
      </w:r>
      <w:r w:rsidR="007519B9">
        <w:rPr>
          <w:rFonts w:ascii="Times New Roman" w:hAnsi="Times New Roman" w:cs="Times New Roman"/>
          <w:sz w:val="24"/>
          <w:szCs w:val="24"/>
        </w:rPr>
        <w:t xml:space="preserve">FII </w:t>
      </w:r>
      <w:r w:rsidR="00884E3D">
        <w:rPr>
          <w:rFonts w:ascii="Times New Roman" w:hAnsi="Times New Roman" w:cs="Times New Roman"/>
          <w:sz w:val="24"/>
          <w:szCs w:val="24"/>
        </w:rPr>
        <w:t>Walnut Springs</w:t>
      </w:r>
      <w:r w:rsidRPr="0000502D">
        <w:rPr>
          <w:rFonts w:ascii="Times New Roman" w:hAnsi="Times New Roman" w:cs="Times New Roman"/>
          <w:sz w:val="24"/>
          <w:szCs w:val="24"/>
        </w:rPr>
        <w:t xml:space="preserve">) filed a petition for streamlined expedited release from </w:t>
      </w:r>
      <w:r w:rsidR="00884E3D">
        <w:rPr>
          <w:rFonts w:ascii="Times New Roman" w:hAnsi="Times New Roman" w:cs="Times New Roman"/>
          <w:sz w:val="24"/>
          <w:szCs w:val="24"/>
        </w:rPr>
        <w:t>Springs Hill</w:t>
      </w:r>
      <w:r w:rsidRPr="0000502D">
        <w:rPr>
          <w:rFonts w:ascii="Times New Roman" w:hAnsi="Times New Roman" w:cs="Times New Roman"/>
          <w:sz w:val="24"/>
          <w:szCs w:val="24"/>
        </w:rPr>
        <w:t xml:space="preserve"> Water Supply Corporation' s (</w:t>
      </w:r>
      <w:r w:rsidR="00884E3D">
        <w:rPr>
          <w:rFonts w:ascii="Times New Roman" w:hAnsi="Times New Roman" w:cs="Times New Roman"/>
          <w:sz w:val="24"/>
          <w:szCs w:val="24"/>
        </w:rPr>
        <w:t>Springs Hill WSC</w:t>
      </w:r>
      <w:r w:rsidRPr="0000502D">
        <w:rPr>
          <w:rFonts w:ascii="Times New Roman" w:hAnsi="Times New Roman" w:cs="Times New Roman"/>
          <w:sz w:val="24"/>
          <w:szCs w:val="24"/>
        </w:rPr>
        <w:t xml:space="preserve">) water Certificate of Convenience and Necessity (CCN) No. </w:t>
      </w:r>
      <w:r w:rsidR="00884E3D">
        <w:rPr>
          <w:rFonts w:ascii="Times New Roman" w:hAnsi="Times New Roman" w:cs="Times New Roman"/>
          <w:sz w:val="24"/>
          <w:szCs w:val="24"/>
        </w:rPr>
        <w:t>10666</w:t>
      </w:r>
      <w:r w:rsidRPr="0000502D">
        <w:rPr>
          <w:rFonts w:ascii="Times New Roman" w:hAnsi="Times New Roman" w:cs="Times New Roman"/>
          <w:sz w:val="24"/>
          <w:szCs w:val="24"/>
        </w:rPr>
        <w:t xml:space="preserve"> under Texas Water Code (TWC) § 13.2541(b) and 16 Texas Administrative Code (TAC) § 24.245(h). </w:t>
      </w:r>
      <w:r w:rsidR="007519B9">
        <w:rPr>
          <w:rFonts w:ascii="Times New Roman" w:hAnsi="Times New Roman" w:cs="Times New Roman"/>
          <w:sz w:val="24"/>
          <w:szCs w:val="24"/>
        </w:rPr>
        <w:t xml:space="preserve">FII </w:t>
      </w:r>
      <w:r w:rsidR="00884E3D">
        <w:rPr>
          <w:rFonts w:ascii="Times New Roman" w:hAnsi="Times New Roman" w:cs="Times New Roman"/>
          <w:sz w:val="24"/>
          <w:szCs w:val="24"/>
        </w:rPr>
        <w:t>Walnut Springs</w:t>
      </w:r>
      <w:r w:rsidRPr="0000502D">
        <w:rPr>
          <w:rFonts w:ascii="Times New Roman" w:hAnsi="Times New Roman" w:cs="Times New Roman"/>
          <w:sz w:val="24"/>
          <w:szCs w:val="24"/>
        </w:rPr>
        <w:t xml:space="preserve"> asserts that the land is at least 25 contiguous acres, is not receiving water service, and is located in </w:t>
      </w:r>
      <w:r w:rsidR="00884E3D">
        <w:rPr>
          <w:rFonts w:ascii="Times New Roman" w:hAnsi="Times New Roman" w:cs="Times New Roman"/>
          <w:sz w:val="24"/>
          <w:szCs w:val="24"/>
        </w:rPr>
        <w:t>Guadalupe</w:t>
      </w:r>
      <w:r w:rsidRPr="0000502D">
        <w:rPr>
          <w:rFonts w:ascii="Times New Roman" w:hAnsi="Times New Roman" w:cs="Times New Roman"/>
          <w:sz w:val="24"/>
          <w:szCs w:val="24"/>
        </w:rPr>
        <w:t xml:space="preserve"> County, which is a qualifying county. </w:t>
      </w:r>
    </w:p>
    <w:p w14:paraId="6814FCF6" w14:textId="763C9D36" w:rsidR="0035571D" w:rsidRDefault="00702616" w:rsidP="00A5733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502D">
        <w:rPr>
          <w:rFonts w:ascii="Times New Roman" w:hAnsi="Times New Roman" w:cs="Times New Roman"/>
          <w:sz w:val="24"/>
          <w:szCs w:val="24"/>
        </w:rPr>
        <w:t xml:space="preserve">On </w:t>
      </w:r>
      <w:r w:rsidR="00232E4A">
        <w:rPr>
          <w:rFonts w:ascii="Times New Roman" w:hAnsi="Times New Roman" w:cs="Times New Roman"/>
          <w:sz w:val="24"/>
          <w:szCs w:val="24"/>
        </w:rPr>
        <w:t xml:space="preserve">March </w:t>
      </w:r>
      <w:r w:rsidR="00884E3D">
        <w:rPr>
          <w:rFonts w:ascii="Times New Roman" w:hAnsi="Times New Roman" w:cs="Times New Roman"/>
          <w:sz w:val="24"/>
          <w:szCs w:val="24"/>
        </w:rPr>
        <w:t>11</w:t>
      </w:r>
      <w:r w:rsidR="0047256C" w:rsidRPr="0000502D">
        <w:rPr>
          <w:rFonts w:ascii="Times New Roman" w:hAnsi="Times New Roman" w:cs="Times New Roman"/>
          <w:sz w:val="24"/>
          <w:szCs w:val="24"/>
        </w:rPr>
        <w:t>, 202</w:t>
      </w:r>
      <w:r w:rsidR="00232E4A">
        <w:rPr>
          <w:rFonts w:ascii="Times New Roman" w:hAnsi="Times New Roman" w:cs="Times New Roman"/>
          <w:sz w:val="24"/>
          <w:szCs w:val="24"/>
        </w:rPr>
        <w:t>2</w:t>
      </w:r>
      <w:r w:rsidR="0047256C" w:rsidRPr="0000502D">
        <w:rPr>
          <w:rFonts w:ascii="Times New Roman" w:hAnsi="Times New Roman" w:cs="Times New Roman"/>
          <w:sz w:val="24"/>
          <w:szCs w:val="24"/>
        </w:rPr>
        <w:t xml:space="preserve">, the administrative law judge (ALJ) filed Order No. </w:t>
      </w:r>
      <w:r w:rsidR="00232E4A">
        <w:rPr>
          <w:rFonts w:ascii="Times New Roman" w:hAnsi="Times New Roman" w:cs="Times New Roman"/>
          <w:sz w:val="24"/>
          <w:szCs w:val="24"/>
        </w:rPr>
        <w:t>2</w:t>
      </w:r>
      <w:r w:rsidR="0047256C" w:rsidRPr="0000502D">
        <w:rPr>
          <w:rFonts w:ascii="Times New Roman" w:hAnsi="Times New Roman" w:cs="Times New Roman"/>
          <w:sz w:val="24"/>
          <w:szCs w:val="24"/>
        </w:rPr>
        <w:t xml:space="preserve">, </w:t>
      </w:r>
      <w:r w:rsidR="007519B9">
        <w:rPr>
          <w:rFonts w:ascii="Times New Roman" w:hAnsi="Times New Roman" w:cs="Times New Roman"/>
          <w:sz w:val="24"/>
          <w:szCs w:val="24"/>
        </w:rPr>
        <w:t>establishing a deadline of April 21, 2022 for</w:t>
      </w:r>
      <w:r w:rsidR="0047256C" w:rsidRPr="0000502D">
        <w:rPr>
          <w:rFonts w:ascii="Times New Roman" w:hAnsi="Times New Roman" w:cs="Times New Roman"/>
          <w:sz w:val="24"/>
          <w:szCs w:val="24"/>
        </w:rPr>
        <w:t xml:space="preserve"> the Staff</w:t>
      </w:r>
      <w:r w:rsidR="00845565" w:rsidRPr="0000502D">
        <w:rPr>
          <w:rFonts w:ascii="Times New Roman" w:hAnsi="Times New Roman" w:cs="Times New Roman"/>
          <w:sz w:val="24"/>
          <w:szCs w:val="24"/>
        </w:rPr>
        <w:t xml:space="preserve"> (Staff)</w:t>
      </w:r>
      <w:r w:rsidR="0047256C" w:rsidRPr="0000502D">
        <w:rPr>
          <w:rFonts w:ascii="Times New Roman" w:hAnsi="Times New Roman" w:cs="Times New Roman"/>
          <w:sz w:val="24"/>
          <w:szCs w:val="24"/>
        </w:rPr>
        <w:t xml:space="preserve"> of the Public Utility Commission (</w:t>
      </w:r>
      <w:r w:rsidR="00845565" w:rsidRPr="0000502D">
        <w:rPr>
          <w:rFonts w:ascii="Times New Roman" w:hAnsi="Times New Roman" w:cs="Times New Roman"/>
          <w:sz w:val="24"/>
          <w:szCs w:val="24"/>
        </w:rPr>
        <w:t>Commission</w:t>
      </w:r>
      <w:r w:rsidR="0047256C" w:rsidRPr="0000502D">
        <w:rPr>
          <w:rFonts w:ascii="Times New Roman" w:hAnsi="Times New Roman" w:cs="Times New Roman"/>
          <w:sz w:val="24"/>
          <w:szCs w:val="24"/>
        </w:rPr>
        <w:t xml:space="preserve">) to file </w:t>
      </w:r>
      <w:r w:rsidR="00EE1DA5" w:rsidRPr="0000502D">
        <w:rPr>
          <w:rFonts w:ascii="Times New Roman" w:hAnsi="Times New Roman" w:cs="Times New Roman"/>
          <w:sz w:val="24"/>
          <w:szCs w:val="24"/>
        </w:rPr>
        <w:t xml:space="preserve">a </w:t>
      </w:r>
      <w:r w:rsidR="0047256C" w:rsidRPr="0000502D">
        <w:rPr>
          <w:rFonts w:ascii="Times New Roman" w:hAnsi="Times New Roman" w:cs="Times New Roman"/>
          <w:sz w:val="24"/>
          <w:szCs w:val="24"/>
        </w:rPr>
        <w:t xml:space="preserve">recommendation </w:t>
      </w:r>
      <w:r w:rsidR="004D595B">
        <w:rPr>
          <w:rFonts w:ascii="Times New Roman" w:hAnsi="Times New Roman" w:cs="Times New Roman"/>
          <w:sz w:val="24"/>
          <w:szCs w:val="24"/>
        </w:rPr>
        <w:t xml:space="preserve">on </w:t>
      </w:r>
      <w:r w:rsidR="00F10FEA">
        <w:rPr>
          <w:rFonts w:ascii="Times New Roman" w:hAnsi="Times New Roman" w:cs="Times New Roman"/>
          <w:sz w:val="24"/>
          <w:szCs w:val="24"/>
        </w:rPr>
        <w:t>final disposition</w:t>
      </w:r>
      <w:r w:rsidR="0047256C" w:rsidRPr="0000502D">
        <w:rPr>
          <w:rFonts w:ascii="Times New Roman" w:hAnsi="Times New Roman" w:cs="Times New Roman"/>
          <w:sz w:val="24"/>
          <w:szCs w:val="24"/>
        </w:rPr>
        <w:t xml:space="preserve">. </w:t>
      </w:r>
      <w:r w:rsidR="004462BB">
        <w:rPr>
          <w:rFonts w:ascii="Times New Roman" w:hAnsi="Times New Roman" w:cs="Times New Roman"/>
          <w:sz w:val="24"/>
          <w:szCs w:val="24"/>
        </w:rPr>
        <w:t xml:space="preserve">On April 21, 2022, Staff filed its recommendation on final disposition, indicating that it included a final water CCN map and certificate. In error, Staff did not include the certificate. </w:t>
      </w:r>
      <w:r w:rsidR="0047256C" w:rsidRPr="0000502D">
        <w:rPr>
          <w:rFonts w:ascii="Times New Roman" w:hAnsi="Times New Roman" w:cs="Times New Roman"/>
          <w:sz w:val="24"/>
          <w:szCs w:val="24"/>
        </w:rPr>
        <w:t xml:space="preserve">Therefore, </w:t>
      </w:r>
      <w:r w:rsidR="004462BB">
        <w:rPr>
          <w:rFonts w:ascii="Times New Roman" w:hAnsi="Times New Roman" w:cs="Times New Roman"/>
          <w:sz w:val="24"/>
          <w:szCs w:val="24"/>
        </w:rPr>
        <w:t>Staff files this pleading to provide the certificate</w:t>
      </w:r>
      <w:r w:rsidR="0047256C" w:rsidRPr="0000502D">
        <w:rPr>
          <w:rFonts w:ascii="Times New Roman" w:hAnsi="Times New Roman" w:cs="Times New Roman"/>
          <w:sz w:val="24"/>
          <w:szCs w:val="24"/>
        </w:rPr>
        <w:t>.</w:t>
      </w:r>
    </w:p>
    <w:p w14:paraId="6E206D45" w14:textId="4D3270AC" w:rsidR="00190B3F" w:rsidRPr="001F48EA" w:rsidRDefault="00190B3F" w:rsidP="007519B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62E568" w14:textId="37DDC0ED" w:rsidR="0067604D" w:rsidRPr="001F48EA" w:rsidRDefault="0067604D" w:rsidP="00A57331">
      <w:pPr>
        <w:numPr>
          <w:ilvl w:val="0"/>
          <w:numId w:val="11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48EA">
        <w:rPr>
          <w:rFonts w:ascii="Times New Roman" w:hAnsi="Times New Roman" w:cs="Times New Roman"/>
          <w:b/>
          <w:sz w:val="24"/>
          <w:szCs w:val="24"/>
        </w:rPr>
        <w:t>CONCLUSION</w:t>
      </w:r>
    </w:p>
    <w:p w14:paraId="785AABBE" w14:textId="04E5F395" w:rsidR="0047256C" w:rsidRPr="001F48EA" w:rsidRDefault="0067604D" w:rsidP="00A573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8EA">
        <w:rPr>
          <w:rFonts w:ascii="Times New Roman" w:hAnsi="Times New Roman" w:cs="Times New Roman"/>
          <w:sz w:val="24"/>
          <w:szCs w:val="24"/>
        </w:rPr>
        <w:tab/>
      </w:r>
      <w:r w:rsidR="005E7F09" w:rsidRPr="001F48EA">
        <w:rPr>
          <w:rFonts w:ascii="Times New Roman" w:hAnsi="Times New Roman" w:cs="Times New Roman"/>
          <w:sz w:val="24"/>
          <w:szCs w:val="24"/>
        </w:rPr>
        <w:t xml:space="preserve">Staff </w:t>
      </w:r>
      <w:r w:rsidR="004462BB">
        <w:rPr>
          <w:rFonts w:ascii="Times New Roman" w:hAnsi="Times New Roman" w:cs="Times New Roman"/>
          <w:sz w:val="24"/>
          <w:szCs w:val="24"/>
        </w:rPr>
        <w:t xml:space="preserve">supplements Staff’s recommendation on final disposition with the attached certificate and </w:t>
      </w:r>
      <w:r w:rsidR="00E8591D">
        <w:rPr>
          <w:rFonts w:ascii="Times New Roman" w:hAnsi="Times New Roman" w:cs="Times New Roman"/>
          <w:sz w:val="24"/>
          <w:szCs w:val="24"/>
        </w:rPr>
        <w:t xml:space="preserve">respectfully </w:t>
      </w:r>
      <w:r w:rsidR="004462BB">
        <w:rPr>
          <w:rFonts w:ascii="Times New Roman" w:hAnsi="Times New Roman" w:cs="Times New Roman"/>
          <w:sz w:val="24"/>
          <w:szCs w:val="24"/>
        </w:rPr>
        <w:t>re-urges its</w:t>
      </w:r>
      <w:r w:rsidR="005E7F09" w:rsidRPr="001F48EA">
        <w:rPr>
          <w:rFonts w:ascii="Times New Roman" w:hAnsi="Times New Roman" w:cs="Times New Roman"/>
          <w:sz w:val="24"/>
          <w:szCs w:val="24"/>
        </w:rPr>
        <w:t xml:space="preserve"> recommend</w:t>
      </w:r>
      <w:r w:rsidR="004462BB">
        <w:rPr>
          <w:rFonts w:ascii="Times New Roman" w:hAnsi="Times New Roman" w:cs="Times New Roman"/>
          <w:sz w:val="24"/>
          <w:szCs w:val="24"/>
        </w:rPr>
        <w:t xml:space="preserve">ations </w:t>
      </w:r>
      <w:r w:rsidR="00C261EE">
        <w:rPr>
          <w:rFonts w:ascii="Times New Roman" w:hAnsi="Times New Roman" w:cs="Times New Roman"/>
          <w:sz w:val="24"/>
          <w:szCs w:val="24"/>
        </w:rPr>
        <w:t>that the petition be approved</w:t>
      </w:r>
      <w:r w:rsidR="004462BB">
        <w:rPr>
          <w:rFonts w:ascii="Times New Roman" w:hAnsi="Times New Roman" w:cs="Times New Roman"/>
          <w:sz w:val="24"/>
          <w:szCs w:val="24"/>
        </w:rPr>
        <w:t xml:space="preserve">. Staff </w:t>
      </w:r>
      <w:r w:rsidR="00C261EE">
        <w:rPr>
          <w:rFonts w:ascii="Times New Roman" w:hAnsi="Times New Roman" w:cs="Times New Roman"/>
          <w:sz w:val="24"/>
          <w:szCs w:val="24"/>
        </w:rPr>
        <w:t>respectfully requests the</w:t>
      </w:r>
      <w:r w:rsidR="0000502D" w:rsidRPr="001F48EA">
        <w:rPr>
          <w:rFonts w:ascii="Times New Roman" w:hAnsi="Times New Roman" w:cs="Times New Roman"/>
          <w:sz w:val="24"/>
          <w:szCs w:val="24"/>
        </w:rPr>
        <w:t xml:space="preserve"> entry of an order consistent with </w:t>
      </w:r>
      <w:r w:rsidR="004462BB">
        <w:rPr>
          <w:rFonts w:ascii="Times New Roman" w:hAnsi="Times New Roman" w:cs="Times New Roman"/>
          <w:sz w:val="24"/>
          <w:szCs w:val="24"/>
        </w:rPr>
        <w:t>Staff’s</w:t>
      </w:r>
      <w:r w:rsidR="0000502D" w:rsidRPr="001F48EA">
        <w:rPr>
          <w:rFonts w:ascii="Times New Roman" w:hAnsi="Times New Roman" w:cs="Times New Roman"/>
          <w:sz w:val="24"/>
          <w:szCs w:val="24"/>
        </w:rPr>
        <w:t xml:space="preserve"> recommendations</w:t>
      </w:r>
      <w:r w:rsidR="0047256C" w:rsidRPr="001F48EA">
        <w:rPr>
          <w:rFonts w:ascii="Times New Roman" w:hAnsi="Times New Roman" w:cs="Times New Roman"/>
          <w:sz w:val="24"/>
          <w:szCs w:val="24"/>
        </w:rPr>
        <w:t>.</w:t>
      </w:r>
    </w:p>
    <w:p w14:paraId="7B67C0EF" w14:textId="566189D5" w:rsidR="00323D14" w:rsidRPr="001F48EA" w:rsidRDefault="00323D14" w:rsidP="00A5733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7A9D0C" w14:textId="77777777" w:rsidR="004462BB" w:rsidRDefault="004462BB" w:rsidP="00472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1B70F1" w14:textId="77777777" w:rsidR="004462BB" w:rsidRDefault="004462BB" w:rsidP="00472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4BA7AC" w14:textId="76209B01" w:rsidR="004462BB" w:rsidRDefault="004462BB" w:rsidP="00472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E76DE8" w14:textId="77777777" w:rsidR="004462BB" w:rsidRDefault="004462BB" w:rsidP="00472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3C9BBA" w14:textId="77777777" w:rsidR="004462BB" w:rsidRDefault="004462BB" w:rsidP="00472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24447E" w14:textId="1B6C3BBE" w:rsidR="00E75855" w:rsidRPr="001F48EA" w:rsidRDefault="00E75855" w:rsidP="00472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8EA">
        <w:rPr>
          <w:rFonts w:ascii="Times New Roman" w:eastAsia="Times New Roman" w:hAnsi="Times New Roman" w:cs="Times New Roman"/>
          <w:sz w:val="24"/>
          <w:szCs w:val="24"/>
        </w:rPr>
        <w:lastRenderedPageBreak/>
        <w:t>Dated</w:t>
      </w:r>
      <w:r w:rsidR="007E0F2C" w:rsidRPr="001F48EA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00502D" w:rsidRPr="001F48EA">
        <w:rPr>
          <w:rFonts w:ascii="Times New Roman" w:eastAsia="Times New Roman" w:hAnsi="Times New Roman" w:cs="Times New Roman"/>
          <w:sz w:val="24"/>
          <w:szCs w:val="24"/>
        </w:rPr>
        <w:t xml:space="preserve">April </w:t>
      </w:r>
      <w:r w:rsidR="00884E3D">
        <w:rPr>
          <w:rFonts w:ascii="Times New Roman" w:eastAsia="Times New Roman" w:hAnsi="Times New Roman" w:cs="Times New Roman"/>
          <w:sz w:val="24"/>
          <w:szCs w:val="24"/>
        </w:rPr>
        <w:t>21</w:t>
      </w:r>
      <w:r w:rsidR="00A4512C" w:rsidRPr="001F48EA">
        <w:rPr>
          <w:rFonts w:ascii="Times New Roman" w:eastAsia="Times New Roman" w:hAnsi="Times New Roman" w:cs="Times New Roman"/>
          <w:sz w:val="24"/>
          <w:szCs w:val="24"/>
        </w:rPr>
        <w:t>, 2021</w:t>
      </w:r>
    </w:p>
    <w:p w14:paraId="1C370944" w14:textId="22358C59" w:rsidR="00620EFA" w:rsidRPr="001F48EA" w:rsidRDefault="00620EFA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B89916" w14:textId="19BF2170" w:rsidR="00E75855" w:rsidRPr="001F48EA" w:rsidRDefault="00E75855" w:rsidP="009B5177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F48EA">
        <w:rPr>
          <w:rFonts w:ascii="Times New Roman" w:eastAsia="Times New Roman" w:hAnsi="Times New Roman" w:cs="Times New Roman"/>
          <w:sz w:val="24"/>
          <w:szCs w:val="20"/>
        </w:rPr>
        <w:t xml:space="preserve">Respectfully </w:t>
      </w:r>
      <w:r w:rsidR="00F82F0A" w:rsidRPr="001F48EA">
        <w:rPr>
          <w:rFonts w:ascii="Times New Roman" w:eastAsia="Times New Roman" w:hAnsi="Times New Roman" w:cs="Times New Roman"/>
          <w:sz w:val="24"/>
          <w:szCs w:val="20"/>
        </w:rPr>
        <w:t>s</w:t>
      </w:r>
      <w:r w:rsidRPr="001F48EA">
        <w:rPr>
          <w:rFonts w:ascii="Times New Roman" w:eastAsia="Times New Roman" w:hAnsi="Times New Roman" w:cs="Times New Roman"/>
          <w:sz w:val="24"/>
          <w:szCs w:val="20"/>
        </w:rPr>
        <w:t>ubmitted,</w:t>
      </w:r>
    </w:p>
    <w:p w14:paraId="27D5A867" w14:textId="757BFC95" w:rsidR="00E75855" w:rsidRPr="001F48EA" w:rsidRDefault="009B5177" w:rsidP="009B5177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48EA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</w:t>
      </w:r>
      <w:r w:rsidR="00E75855" w:rsidRPr="001F48EA">
        <w:rPr>
          <w:rFonts w:ascii="Times New Roman" w:eastAsia="Times New Roman" w:hAnsi="Times New Roman" w:cs="Times New Roman"/>
          <w:b/>
          <w:sz w:val="24"/>
          <w:szCs w:val="24"/>
        </w:rPr>
        <w:t>EXAS LEGAL DIVISION</w:t>
      </w:r>
    </w:p>
    <w:p w14:paraId="4AAA2EDD" w14:textId="77777777" w:rsidR="00E75855" w:rsidRPr="001F48EA" w:rsidRDefault="00E75855" w:rsidP="00E758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DD4BE01" w14:textId="267E35C0" w:rsidR="00E75855" w:rsidRPr="001F48EA" w:rsidRDefault="00E75855" w:rsidP="009B51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8EA">
        <w:rPr>
          <w:rFonts w:ascii="Times New Roman" w:eastAsia="Times New Roman" w:hAnsi="Times New Roman" w:cs="Times New Roman"/>
          <w:sz w:val="24"/>
          <w:szCs w:val="20"/>
        </w:rPr>
        <w:tab/>
      </w:r>
      <w:r w:rsidRPr="001F48EA">
        <w:rPr>
          <w:rFonts w:ascii="Times New Roman" w:eastAsia="Times New Roman" w:hAnsi="Times New Roman" w:cs="Times New Roman"/>
          <w:sz w:val="24"/>
          <w:szCs w:val="20"/>
        </w:rPr>
        <w:tab/>
      </w:r>
      <w:r w:rsidRPr="001F48EA">
        <w:rPr>
          <w:rFonts w:ascii="Times New Roman" w:eastAsia="Times New Roman" w:hAnsi="Times New Roman" w:cs="Times New Roman"/>
          <w:sz w:val="24"/>
          <w:szCs w:val="20"/>
        </w:rPr>
        <w:tab/>
      </w:r>
      <w:r w:rsidRPr="001F48EA">
        <w:rPr>
          <w:rFonts w:ascii="Times New Roman" w:eastAsia="Times New Roman" w:hAnsi="Times New Roman" w:cs="Times New Roman"/>
          <w:sz w:val="24"/>
          <w:szCs w:val="20"/>
        </w:rPr>
        <w:tab/>
      </w:r>
      <w:r w:rsidRPr="001F48EA">
        <w:rPr>
          <w:rFonts w:ascii="Times New Roman" w:eastAsia="Times New Roman" w:hAnsi="Times New Roman" w:cs="Times New Roman"/>
          <w:sz w:val="24"/>
          <w:szCs w:val="20"/>
        </w:rPr>
        <w:tab/>
      </w:r>
      <w:r w:rsidRPr="001F48EA">
        <w:rPr>
          <w:rFonts w:ascii="Times New Roman" w:eastAsia="Times New Roman" w:hAnsi="Times New Roman" w:cs="Times New Roman"/>
          <w:sz w:val="24"/>
          <w:szCs w:val="20"/>
        </w:rPr>
        <w:tab/>
      </w:r>
      <w:r w:rsidR="0000502D" w:rsidRPr="001F48EA">
        <w:rPr>
          <w:rFonts w:ascii="Times New Roman" w:eastAsia="Times New Roman" w:hAnsi="Times New Roman" w:cs="Times New Roman"/>
          <w:sz w:val="24"/>
          <w:szCs w:val="24"/>
        </w:rPr>
        <w:t>Keith Rogas</w:t>
      </w:r>
    </w:p>
    <w:p w14:paraId="658A37E1" w14:textId="77777777" w:rsidR="00E75855" w:rsidRPr="001F48EA" w:rsidRDefault="00E75855" w:rsidP="009B517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F48EA">
        <w:rPr>
          <w:rFonts w:ascii="Times New Roman" w:eastAsia="Times New Roman" w:hAnsi="Times New Roman" w:cs="Times New Roman"/>
          <w:sz w:val="24"/>
          <w:szCs w:val="24"/>
        </w:rPr>
        <w:tab/>
      </w:r>
      <w:r w:rsidRPr="001F48EA">
        <w:rPr>
          <w:rFonts w:ascii="Times New Roman" w:eastAsia="Times New Roman" w:hAnsi="Times New Roman" w:cs="Times New Roman"/>
          <w:sz w:val="24"/>
          <w:szCs w:val="24"/>
        </w:rPr>
        <w:tab/>
      </w:r>
      <w:r w:rsidRPr="001F48EA">
        <w:rPr>
          <w:rFonts w:ascii="Times New Roman" w:eastAsia="Times New Roman" w:hAnsi="Times New Roman" w:cs="Times New Roman"/>
          <w:sz w:val="24"/>
          <w:szCs w:val="24"/>
        </w:rPr>
        <w:tab/>
      </w:r>
      <w:r w:rsidRPr="001F48EA">
        <w:rPr>
          <w:rFonts w:ascii="Times New Roman" w:eastAsia="Times New Roman" w:hAnsi="Times New Roman" w:cs="Times New Roman"/>
          <w:sz w:val="24"/>
          <w:szCs w:val="24"/>
        </w:rPr>
        <w:tab/>
      </w:r>
      <w:r w:rsidRPr="001F48EA">
        <w:rPr>
          <w:rFonts w:ascii="Times New Roman" w:eastAsia="Times New Roman" w:hAnsi="Times New Roman" w:cs="Times New Roman"/>
          <w:sz w:val="24"/>
          <w:szCs w:val="24"/>
        </w:rPr>
        <w:tab/>
      </w:r>
      <w:r w:rsidRPr="001F48EA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028E94F9" w14:textId="52E0C204" w:rsidR="00E75855" w:rsidRPr="001F48EA" w:rsidRDefault="00E75855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5811A6" w14:textId="77777777" w:rsidR="00563012" w:rsidRPr="00563012" w:rsidRDefault="00563012" w:rsidP="00563012">
      <w:pPr>
        <w:spacing w:after="0" w:line="240" w:lineRule="auto"/>
        <w:ind w:firstLine="4320"/>
        <w:rPr>
          <w:rFonts w:ascii="Times New Roman" w:hAnsi="Times New Roman" w:cs="Times New Roman"/>
          <w:sz w:val="24"/>
          <w:szCs w:val="24"/>
        </w:rPr>
      </w:pPr>
      <w:r w:rsidRPr="00563012">
        <w:rPr>
          <w:rFonts w:ascii="Times New Roman" w:hAnsi="Times New Roman" w:cs="Times New Roman"/>
          <w:sz w:val="24"/>
          <w:szCs w:val="24"/>
        </w:rPr>
        <w:t>Sneha Patel</w:t>
      </w:r>
    </w:p>
    <w:p w14:paraId="5BAA08B6" w14:textId="77777777" w:rsidR="00563012" w:rsidRPr="00563012" w:rsidRDefault="00563012" w:rsidP="00563012">
      <w:pPr>
        <w:spacing w:after="0" w:line="240" w:lineRule="auto"/>
        <w:ind w:firstLine="4320"/>
        <w:rPr>
          <w:rFonts w:ascii="Times New Roman" w:hAnsi="Times New Roman" w:cs="Times New Roman"/>
          <w:sz w:val="24"/>
          <w:szCs w:val="24"/>
        </w:rPr>
      </w:pPr>
      <w:r w:rsidRPr="00563012">
        <w:rPr>
          <w:rFonts w:ascii="Times New Roman" w:hAnsi="Times New Roman" w:cs="Times New Roman"/>
          <w:sz w:val="24"/>
          <w:szCs w:val="24"/>
        </w:rPr>
        <w:t>Managing Attorney</w:t>
      </w:r>
    </w:p>
    <w:p w14:paraId="251D0E2D" w14:textId="77777777" w:rsidR="00563012" w:rsidRPr="00563012" w:rsidRDefault="00563012" w:rsidP="00563012">
      <w:pPr>
        <w:spacing w:after="0" w:line="240" w:lineRule="auto"/>
        <w:ind w:firstLine="4320"/>
        <w:rPr>
          <w:rFonts w:ascii="Times New Roman" w:hAnsi="Times New Roman" w:cs="Times New Roman"/>
          <w:sz w:val="24"/>
          <w:szCs w:val="24"/>
        </w:rPr>
      </w:pPr>
    </w:p>
    <w:p w14:paraId="66B5A8F1" w14:textId="77777777" w:rsidR="00563012" w:rsidRPr="00563012" w:rsidRDefault="00563012" w:rsidP="00563012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621F0229" w14:textId="7CA2A59F" w:rsidR="00563012" w:rsidRPr="00563012" w:rsidRDefault="00563012" w:rsidP="0056301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Hlk69119535"/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bookmarkEnd w:id="0"/>
      <w:r w:rsidRPr="00563012">
        <w:rPr>
          <w:rFonts w:ascii="Times New Roman" w:hAnsi="Times New Roman" w:cs="Times New Roman"/>
          <w:sz w:val="24"/>
          <w:szCs w:val="24"/>
          <w:u w:val="single"/>
        </w:rPr>
        <w:t>/s/ Scott Miles</w:t>
      </w:r>
    </w:p>
    <w:p w14:paraId="5AA2CC37" w14:textId="77777777" w:rsidR="00563012" w:rsidRPr="00563012" w:rsidRDefault="00563012" w:rsidP="005630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  <w:t>Scott Miles</w:t>
      </w:r>
    </w:p>
    <w:p w14:paraId="32813458" w14:textId="77777777" w:rsidR="00563012" w:rsidRPr="00563012" w:rsidRDefault="00563012" w:rsidP="00563012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563012">
        <w:rPr>
          <w:rFonts w:ascii="Times New Roman" w:hAnsi="Times New Roman" w:cs="Times New Roman"/>
          <w:sz w:val="24"/>
          <w:szCs w:val="24"/>
        </w:rPr>
        <w:t>State Bar No. 24098103</w:t>
      </w:r>
    </w:p>
    <w:p w14:paraId="21C1F00F" w14:textId="77777777" w:rsidR="00563012" w:rsidRPr="00563012" w:rsidRDefault="00563012" w:rsidP="00563012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563012">
        <w:rPr>
          <w:rFonts w:ascii="Times New Roman" w:hAnsi="Times New Roman" w:cs="Times New Roman"/>
          <w:sz w:val="24"/>
          <w:szCs w:val="24"/>
        </w:rPr>
        <w:t>Bradley Reynolds</w:t>
      </w:r>
    </w:p>
    <w:p w14:paraId="28232BFE" w14:textId="77777777" w:rsidR="00563012" w:rsidRPr="00563012" w:rsidRDefault="00563012" w:rsidP="00563012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563012">
        <w:rPr>
          <w:rFonts w:ascii="Times New Roman" w:hAnsi="Times New Roman" w:cs="Times New Roman"/>
          <w:sz w:val="24"/>
          <w:szCs w:val="24"/>
        </w:rPr>
        <w:t>State Bar No. 24125839</w:t>
      </w:r>
    </w:p>
    <w:p w14:paraId="685B801E" w14:textId="77777777" w:rsidR="00563012" w:rsidRPr="00563012" w:rsidRDefault="00563012" w:rsidP="00563012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563012">
        <w:rPr>
          <w:rFonts w:ascii="Times New Roman" w:hAnsi="Times New Roman" w:cs="Times New Roman"/>
          <w:sz w:val="24"/>
          <w:szCs w:val="24"/>
        </w:rPr>
        <w:t>1701 N. Congress Avenue</w:t>
      </w:r>
    </w:p>
    <w:p w14:paraId="194EFEBB" w14:textId="77777777" w:rsidR="00563012" w:rsidRPr="00563012" w:rsidRDefault="00563012" w:rsidP="00563012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563012">
        <w:rPr>
          <w:rFonts w:ascii="Times New Roman" w:hAnsi="Times New Roman" w:cs="Times New Roman"/>
          <w:sz w:val="24"/>
          <w:szCs w:val="24"/>
        </w:rPr>
        <w:t>P.O. Box 13326</w:t>
      </w:r>
    </w:p>
    <w:p w14:paraId="068EFAC5" w14:textId="77777777" w:rsidR="00563012" w:rsidRPr="00563012" w:rsidRDefault="00563012" w:rsidP="00563012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563012">
        <w:rPr>
          <w:rFonts w:ascii="Times New Roman" w:hAnsi="Times New Roman" w:cs="Times New Roman"/>
          <w:sz w:val="24"/>
          <w:szCs w:val="24"/>
        </w:rPr>
        <w:t>Austin, Texas 78711-3326</w:t>
      </w:r>
    </w:p>
    <w:p w14:paraId="3636F8D6" w14:textId="77777777" w:rsidR="00563012" w:rsidRPr="00563012" w:rsidRDefault="00563012" w:rsidP="00563012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563012">
        <w:rPr>
          <w:rFonts w:ascii="Times New Roman" w:hAnsi="Times New Roman" w:cs="Times New Roman"/>
          <w:sz w:val="24"/>
          <w:szCs w:val="24"/>
        </w:rPr>
        <w:t>(512) 936-7228</w:t>
      </w:r>
    </w:p>
    <w:p w14:paraId="75F4F617" w14:textId="77777777" w:rsidR="00563012" w:rsidRPr="00563012" w:rsidRDefault="00563012" w:rsidP="00563012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563012">
        <w:rPr>
          <w:rFonts w:ascii="Times New Roman" w:hAnsi="Times New Roman" w:cs="Times New Roman"/>
          <w:sz w:val="24"/>
          <w:szCs w:val="24"/>
        </w:rPr>
        <w:t>(512) 936-7268 (facsimile)</w:t>
      </w:r>
    </w:p>
    <w:p w14:paraId="5191D414" w14:textId="77777777" w:rsidR="00563012" w:rsidRPr="00563012" w:rsidRDefault="00563012" w:rsidP="00563012">
      <w:pPr>
        <w:spacing w:after="0" w:line="240" w:lineRule="auto"/>
        <w:ind w:left="4320"/>
        <w:rPr>
          <w:rFonts w:ascii="Times New Roman" w:hAnsi="Times New Roman" w:cs="Times New Roman"/>
          <w:b/>
          <w:bCs/>
          <w:sz w:val="24"/>
          <w:szCs w:val="24"/>
        </w:rPr>
      </w:pPr>
      <w:r w:rsidRPr="00563012">
        <w:rPr>
          <w:rFonts w:ascii="Times New Roman" w:hAnsi="Times New Roman" w:cs="Times New Roman"/>
          <w:sz w:val="24"/>
          <w:szCs w:val="24"/>
        </w:rPr>
        <w:t>Scott.Miles@puc.texas.gov</w:t>
      </w:r>
    </w:p>
    <w:p w14:paraId="2D74E8DC" w14:textId="62C07FD1" w:rsidR="00C74138" w:rsidRDefault="00C74138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F46698" w14:textId="77777777" w:rsidR="00D831CD" w:rsidRPr="001F48EA" w:rsidRDefault="00D831CD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2EF693" w14:textId="3A7DD4D9" w:rsidR="00886257" w:rsidRPr="001F48EA" w:rsidRDefault="00886257" w:rsidP="008862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F48EA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563012">
        <w:rPr>
          <w:rFonts w:ascii="Times New Roman" w:eastAsia="Times New Roman" w:hAnsi="Times New Roman" w:cs="Times New Roman"/>
          <w:b/>
          <w:caps/>
          <w:sz w:val="24"/>
          <w:szCs w:val="24"/>
        </w:rPr>
        <w:t>53201</w:t>
      </w:r>
    </w:p>
    <w:p w14:paraId="0CB0F0ED" w14:textId="77777777" w:rsidR="00620EFA" w:rsidRPr="001F48EA" w:rsidRDefault="00620EFA" w:rsidP="00620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175D15" w14:textId="77777777" w:rsidR="00620EFA" w:rsidRPr="001F48EA" w:rsidRDefault="00620EFA" w:rsidP="00620EF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48EA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4A5AD62E" w14:textId="77777777" w:rsidR="00620EFA" w:rsidRPr="001F48EA" w:rsidRDefault="00620EFA" w:rsidP="00620EF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D77DC0" w14:textId="38DDFDAD" w:rsidR="00620EFA" w:rsidRPr="001F48EA" w:rsidRDefault="00620EFA" w:rsidP="00620EF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8EA">
        <w:rPr>
          <w:rFonts w:ascii="Times New Roman" w:eastAsia="Times New Roman" w:hAnsi="Times New Roman" w:cs="Times New Roman"/>
          <w:sz w:val="24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884E3D">
        <w:rPr>
          <w:rFonts w:ascii="Times New Roman" w:eastAsia="Times New Roman" w:hAnsi="Times New Roman" w:cs="Times New Roman"/>
          <w:sz w:val="24"/>
          <w:szCs w:val="24"/>
        </w:rPr>
        <w:t>April 21</w:t>
      </w:r>
      <w:r w:rsidR="00D57E0C" w:rsidRPr="001F48EA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00502D" w:rsidRPr="001F48E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F48EA">
        <w:rPr>
          <w:rFonts w:ascii="Times New Roman" w:eastAsia="Times New Roman" w:hAnsi="Times New Roman" w:cs="Times New Roman"/>
          <w:sz w:val="24"/>
          <w:szCs w:val="24"/>
        </w:rPr>
        <w:t xml:space="preserve">, in accordance with the Order Suspending Rules, issued in Project No. 50664. </w:t>
      </w:r>
    </w:p>
    <w:p w14:paraId="4809EA2C" w14:textId="77777777" w:rsidR="00677374" w:rsidRPr="001F48EA" w:rsidRDefault="00677374" w:rsidP="00620EF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A52041" w14:textId="7632EE76" w:rsidR="00884E3D" w:rsidRPr="00563012" w:rsidRDefault="00884E3D" w:rsidP="00884E3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  <w:u w:val="single"/>
        </w:rPr>
        <w:t>/s/ Scott Miles</w:t>
      </w:r>
    </w:p>
    <w:p w14:paraId="29ACD5AD" w14:textId="74109DBF" w:rsidR="00620EFA" w:rsidRPr="00620EFA" w:rsidRDefault="00884E3D" w:rsidP="00D831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  <w:t>Scott Miles</w:t>
      </w:r>
    </w:p>
    <w:sectPr w:rsidR="00620EFA" w:rsidRPr="00620EFA" w:rsidSect="006D4B1D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C9E29" w14:textId="77777777" w:rsidR="002038C8" w:rsidRDefault="002038C8" w:rsidP="005E037E">
      <w:pPr>
        <w:spacing w:after="0" w:line="240" w:lineRule="auto"/>
      </w:pPr>
      <w:r>
        <w:separator/>
      </w:r>
    </w:p>
  </w:endnote>
  <w:endnote w:type="continuationSeparator" w:id="0">
    <w:p w14:paraId="7AEDAF40" w14:textId="77777777" w:rsidR="002038C8" w:rsidRDefault="002038C8" w:rsidP="005E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5036F" w14:textId="4417A1F8" w:rsidR="00C9454A" w:rsidRPr="00C9454A" w:rsidRDefault="00C9454A">
    <w:pPr>
      <w:pStyle w:val="Footer"/>
      <w:jc w:val="center"/>
      <w:rPr>
        <w:rFonts w:ascii="Times New Roman" w:hAnsi="Times New Roman" w:cs="Times New Roman"/>
        <w:sz w:val="20"/>
        <w:szCs w:val="20"/>
      </w:rPr>
    </w:pPr>
  </w:p>
  <w:p w14:paraId="01318528" w14:textId="77777777" w:rsidR="003175EC" w:rsidRPr="0072188B" w:rsidRDefault="003175EC" w:rsidP="005E0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5E141" w14:textId="77777777" w:rsidR="002038C8" w:rsidRDefault="002038C8" w:rsidP="005E037E">
      <w:pPr>
        <w:spacing w:after="0" w:line="240" w:lineRule="auto"/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66AAB8CA" w14:textId="77777777" w:rsidR="002038C8" w:rsidRDefault="002038C8" w:rsidP="005E0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-1318336367"/>
      <w:docPartObj>
        <w:docPartGallery w:val="Page Numbers (Top of Page)"/>
        <w:docPartUnique/>
      </w:docPartObj>
    </w:sdtPr>
    <w:sdtEndPr/>
    <w:sdtContent>
      <w:p w14:paraId="05E2061B" w14:textId="77777777" w:rsidR="00563012" w:rsidRPr="00563012" w:rsidRDefault="00563012">
        <w:pPr>
          <w:pStyle w:val="Header"/>
          <w:jc w:val="right"/>
          <w:rPr>
            <w:rFonts w:ascii="Times New Roman" w:hAnsi="Times New Roman" w:cs="Times New Roman"/>
            <w:sz w:val="20"/>
            <w:szCs w:val="20"/>
          </w:rPr>
        </w:pPr>
        <w:r w:rsidRPr="00563012">
          <w:rPr>
            <w:rFonts w:ascii="Times New Roman" w:hAnsi="Times New Roman" w:cs="Times New Roman"/>
            <w:sz w:val="20"/>
            <w:szCs w:val="20"/>
          </w:rPr>
          <w:t xml:space="preserve">Page </w:t>
        </w:r>
        <w:r w:rsidRPr="0056301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563012">
          <w:rPr>
            <w:rFonts w:ascii="Times New Roman" w:hAnsi="Times New Roman" w:cs="Times New Roman"/>
            <w:b/>
            <w:bCs/>
            <w:sz w:val="20"/>
            <w:szCs w:val="20"/>
          </w:rPr>
          <w:instrText xml:space="preserve"> PAGE </w:instrText>
        </w:r>
        <w:r w:rsidRPr="0056301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563012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56301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563012">
          <w:rPr>
            <w:rFonts w:ascii="Times New Roman" w:hAnsi="Times New Roman" w:cs="Times New Roman"/>
            <w:sz w:val="20"/>
            <w:szCs w:val="20"/>
          </w:rPr>
          <w:t xml:space="preserve"> of </w:t>
        </w:r>
        <w:r w:rsidRPr="0056301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563012">
          <w:rPr>
            <w:rFonts w:ascii="Times New Roman" w:hAnsi="Times New Roman" w:cs="Times New Roman"/>
            <w:b/>
            <w:bCs/>
            <w:sz w:val="20"/>
            <w:szCs w:val="20"/>
          </w:rPr>
          <w:instrText xml:space="preserve"> NUMPAGES  </w:instrText>
        </w:r>
        <w:r w:rsidRPr="0056301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563012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56301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  <w:p w14:paraId="47401A66" w14:textId="77777777" w:rsidR="00563012" w:rsidRDefault="005630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DD2B6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930E058C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9E6DA2"/>
    <w:multiLevelType w:val="hybridMultilevel"/>
    <w:tmpl w:val="D646D554"/>
    <w:lvl w:ilvl="0" w:tplc="E4D6636E">
      <w:start w:val="1"/>
      <w:numFmt w:val="upperRoman"/>
      <w:suff w:val="nothing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9777F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930AF"/>
    <w:multiLevelType w:val="hybridMultilevel"/>
    <w:tmpl w:val="53428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 w15:restartNumberingAfterBreak="0">
    <w:nsid w:val="3815410A"/>
    <w:multiLevelType w:val="hybridMultilevel"/>
    <w:tmpl w:val="0890C81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445374B5"/>
    <w:multiLevelType w:val="hybridMultilevel"/>
    <w:tmpl w:val="E68C4214"/>
    <w:lvl w:ilvl="0" w:tplc="CCD23078">
      <w:start w:val="2"/>
      <w:numFmt w:val="upperLetter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" w15:restartNumberingAfterBreak="0">
    <w:nsid w:val="51752BFF"/>
    <w:multiLevelType w:val="hybridMultilevel"/>
    <w:tmpl w:val="40427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30736"/>
    <w:multiLevelType w:val="hybridMultilevel"/>
    <w:tmpl w:val="0BC257DA"/>
    <w:lvl w:ilvl="0" w:tplc="09E4D0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D293D"/>
    <w:multiLevelType w:val="hybridMultilevel"/>
    <w:tmpl w:val="817027B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61746B9A"/>
    <w:multiLevelType w:val="hybridMultilevel"/>
    <w:tmpl w:val="7F6A664C"/>
    <w:lvl w:ilvl="0" w:tplc="FD1CD8E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5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7AEC7679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D05CB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10"/>
  </w:num>
  <w:num w:numId="4">
    <w:abstractNumId w:val="5"/>
  </w:num>
  <w:num w:numId="5">
    <w:abstractNumId w:val="6"/>
  </w:num>
  <w:num w:numId="6">
    <w:abstractNumId w:val="13"/>
  </w:num>
  <w:num w:numId="7">
    <w:abstractNumId w:val="14"/>
  </w:num>
  <w:num w:numId="8">
    <w:abstractNumId w:val="8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1"/>
  </w:num>
  <w:num w:numId="15">
    <w:abstractNumId w:val="7"/>
  </w:num>
  <w:num w:numId="16">
    <w:abstractNumId w:val="9"/>
  </w:num>
  <w:num w:numId="17">
    <w:abstractNumId w:val="12"/>
  </w:num>
  <w:num w:numId="18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884"/>
    <w:rsid w:val="00000320"/>
    <w:rsid w:val="0000502D"/>
    <w:rsid w:val="00006A3C"/>
    <w:rsid w:val="00013151"/>
    <w:rsid w:val="00021A93"/>
    <w:rsid w:val="00035A0B"/>
    <w:rsid w:val="00037D41"/>
    <w:rsid w:val="0004236E"/>
    <w:rsid w:val="00052F98"/>
    <w:rsid w:val="000541DC"/>
    <w:rsid w:val="00056425"/>
    <w:rsid w:val="000577A3"/>
    <w:rsid w:val="00057834"/>
    <w:rsid w:val="00070B7D"/>
    <w:rsid w:val="00071051"/>
    <w:rsid w:val="00076537"/>
    <w:rsid w:val="00080923"/>
    <w:rsid w:val="0008663A"/>
    <w:rsid w:val="00092D12"/>
    <w:rsid w:val="000A4314"/>
    <w:rsid w:val="000A5D6D"/>
    <w:rsid w:val="000B54C0"/>
    <w:rsid w:val="000B7B00"/>
    <w:rsid w:val="000C23DF"/>
    <w:rsid w:val="00104D17"/>
    <w:rsid w:val="001102CE"/>
    <w:rsid w:val="00113F7F"/>
    <w:rsid w:val="001165B7"/>
    <w:rsid w:val="001234B1"/>
    <w:rsid w:val="00131B4B"/>
    <w:rsid w:val="00135F79"/>
    <w:rsid w:val="00137CB4"/>
    <w:rsid w:val="00144AA2"/>
    <w:rsid w:val="00151A94"/>
    <w:rsid w:val="00154A03"/>
    <w:rsid w:val="001633B2"/>
    <w:rsid w:val="00176A33"/>
    <w:rsid w:val="001811A8"/>
    <w:rsid w:val="00190B3F"/>
    <w:rsid w:val="001A7A2C"/>
    <w:rsid w:val="001B5A2A"/>
    <w:rsid w:val="001C38D4"/>
    <w:rsid w:val="001E0378"/>
    <w:rsid w:val="001E1E60"/>
    <w:rsid w:val="001E49BC"/>
    <w:rsid w:val="001F48EA"/>
    <w:rsid w:val="001F6100"/>
    <w:rsid w:val="00200BEF"/>
    <w:rsid w:val="002038C8"/>
    <w:rsid w:val="00222F8F"/>
    <w:rsid w:val="00232E4A"/>
    <w:rsid w:val="002618A6"/>
    <w:rsid w:val="002655C3"/>
    <w:rsid w:val="00275DEC"/>
    <w:rsid w:val="002B0CF8"/>
    <w:rsid w:val="002B1279"/>
    <w:rsid w:val="002B2EEE"/>
    <w:rsid w:val="002C4D10"/>
    <w:rsid w:val="002C4EA6"/>
    <w:rsid w:val="002D7D55"/>
    <w:rsid w:val="002D7DF9"/>
    <w:rsid w:val="002E21B4"/>
    <w:rsid w:val="002E4272"/>
    <w:rsid w:val="002F2814"/>
    <w:rsid w:val="00303393"/>
    <w:rsid w:val="00306ECC"/>
    <w:rsid w:val="00312073"/>
    <w:rsid w:val="00312BCC"/>
    <w:rsid w:val="003175EC"/>
    <w:rsid w:val="003202F9"/>
    <w:rsid w:val="00323D14"/>
    <w:rsid w:val="003240EC"/>
    <w:rsid w:val="00331FCC"/>
    <w:rsid w:val="00332651"/>
    <w:rsid w:val="003425DD"/>
    <w:rsid w:val="00344A2D"/>
    <w:rsid w:val="003508C3"/>
    <w:rsid w:val="0035571D"/>
    <w:rsid w:val="00356C70"/>
    <w:rsid w:val="00357A40"/>
    <w:rsid w:val="00362130"/>
    <w:rsid w:val="0036265B"/>
    <w:rsid w:val="0036620C"/>
    <w:rsid w:val="00366598"/>
    <w:rsid w:val="00375620"/>
    <w:rsid w:val="00382631"/>
    <w:rsid w:val="00385029"/>
    <w:rsid w:val="00385C9A"/>
    <w:rsid w:val="00395EB9"/>
    <w:rsid w:val="00397586"/>
    <w:rsid w:val="003A1F69"/>
    <w:rsid w:val="003C61F6"/>
    <w:rsid w:val="003D439F"/>
    <w:rsid w:val="003E0121"/>
    <w:rsid w:val="003E3989"/>
    <w:rsid w:val="003F3490"/>
    <w:rsid w:val="003F41D0"/>
    <w:rsid w:val="003F6501"/>
    <w:rsid w:val="004052B6"/>
    <w:rsid w:val="0040597F"/>
    <w:rsid w:val="0042147B"/>
    <w:rsid w:val="00431E96"/>
    <w:rsid w:val="00433C4C"/>
    <w:rsid w:val="004410A5"/>
    <w:rsid w:val="00441505"/>
    <w:rsid w:val="00441C4F"/>
    <w:rsid w:val="004462BB"/>
    <w:rsid w:val="0044715B"/>
    <w:rsid w:val="00461872"/>
    <w:rsid w:val="0046232D"/>
    <w:rsid w:val="0047256C"/>
    <w:rsid w:val="00474BC0"/>
    <w:rsid w:val="0047527C"/>
    <w:rsid w:val="0047655C"/>
    <w:rsid w:val="004771F0"/>
    <w:rsid w:val="00480E4C"/>
    <w:rsid w:val="00483CEE"/>
    <w:rsid w:val="00484EDD"/>
    <w:rsid w:val="00490AF2"/>
    <w:rsid w:val="00494A9E"/>
    <w:rsid w:val="004A0438"/>
    <w:rsid w:val="004A0CC4"/>
    <w:rsid w:val="004A21A8"/>
    <w:rsid w:val="004A5142"/>
    <w:rsid w:val="004A5E5C"/>
    <w:rsid w:val="004C7009"/>
    <w:rsid w:val="004D595B"/>
    <w:rsid w:val="004E56BD"/>
    <w:rsid w:val="004F6CE4"/>
    <w:rsid w:val="004F73DB"/>
    <w:rsid w:val="00507D70"/>
    <w:rsid w:val="00524D90"/>
    <w:rsid w:val="00533667"/>
    <w:rsid w:val="00540806"/>
    <w:rsid w:val="005414EB"/>
    <w:rsid w:val="00544CFB"/>
    <w:rsid w:val="00563012"/>
    <w:rsid w:val="00564C76"/>
    <w:rsid w:val="00571ABA"/>
    <w:rsid w:val="00574C13"/>
    <w:rsid w:val="00583C29"/>
    <w:rsid w:val="00586AE8"/>
    <w:rsid w:val="005927D6"/>
    <w:rsid w:val="00594B47"/>
    <w:rsid w:val="005A072B"/>
    <w:rsid w:val="005A466A"/>
    <w:rsid w:val="005B40E7"/>
    <w:rsid w:val="005C3140"/>
    <w:rsid w:val="005D48EE"/>
    <w:rsid w:val="005D792A"/>
    <w:rsid w:val="005E037E"/>
    <w:rsid w:val="005E4331"/>
    <w:rsid w:val="005E7F09"/>
    <w:rsid w:val="00602D8E"/>
    <w:rsid w:val="00610BEB"/>
    <w:rsid w:val="00614D51"/>
    <w:rsid w:val="00615433"/>
    <w:rsid w:val="00620EFA"/>
    <w:rsid w:val="00642608"/>
    <w:rsid w:val="006438A6"/>
    <w:rsid w:val="00653C29"/>
    <w:rsid w:val="0066164A"/>
    <w:rsid w:val="00661D65"/>
    <w:rsid w:val="006638B8"/>
    <w:rsid w:val="00663A9A"/>
    <w:rsid w:val="0067604D"/>
    <w:rsid w:val="00677374"/>
    <w:rsid w:val="00681BCD"/>
    <w:rsid w:val="00681D0D"/>
    <w:rsid w:val="00691BA9"/>
    <w:rsid w:val="00692C70"/>
    <w:rsid w:val="006A5B1D"/>
    <w:rsid w:val="006A607E"/>
    <w:rsid w:val="006A775F"/>
    <w:rsid w:val="006B0C67"/>
    <w:rsid w:val="006B7973"/>
    <w:rsid w:val="006C0DB3"/>
    <w:rsid w:val="006C4B28"/>
    <w:rsid w:val="006D0840"/>
    <w:rsid w:val="006D1D49"/>
    <w:rsid w:val="006D4B1D"/>
    <w:rsid w:val="006E02F9"/>
    <w:rsid w:val="006E3A05"/>
    <w:rsid w:val="006F1883"/>
    <w:rsid w:val="00702616"/>
    <w:rsid w:val="00706126"/>
    <w:rsid w:val="007124C1"/>
    <w:rsid w:val="00712607"/>
    <w:rsid w:val="00717DCF"/>
    <w:rsid w:val="00721270"/>
    <w:rsid w:val="0072188B"/>
    <w:rsid w:val="00727997"/>
    <w:rsid w:val="00731B4A"/>
    <w:rsid w:val="00737806"/>
    <w:rsid w:val="007468A6"/>
    <w:rsid w:val="007519B9"/>
    <w:rsid w:val="00754A1D"/>
    <w:rsid w:val="00754DBA"/>
    <w:rsid w:val="00760704"/>
    <w:rsid w:val="00770E50"/>
    <w:rsid w:val="00775F8F"/>
    <w:rsid w:val="00781387"/>
    <w:rsid w:val="00782953"/>
    <w:rsid w:val="007A1CCE"/>
    <w:rsid w:val="007A4E2D"/>
    <w:rsid w:val="007A5D10"/>
    <w:rsid w:val="007B1978"/>
    <w:rsid w:val="007B7E0B"/>
    <w:rsid w:val="007C07A4"/>
    <w:rsid w:val="007C4238"/>
    <w:rsid w:val="007C6EB2"/>
    <w:rsid w:val="007E0F2C"/>
    <w:rsid w:val="007F080C"/>
    <w:rsid w:val="007F55CE"/>
    <w:rsid w:val="007F70C5"/>
    <w:rsid w:val="00813BB8"/>
    <w:rsid w:val="00816990"/>
    <w:rsid w:val="00821B25"/>
    <w:rsid w:val="00823A53"/>
    <w:rsid w:val="00830BEE"/>
    <w:rsid w:val="008345CA"/>
    <w:rsid w:val="00836976"/>
    <w:rsid w:val="00845565"/>
    <w:rsid w:val="00852D86"/>
    <w:rsid w:val="00860715"/>
    <w:rsid w:val="0087099B"/>
    <w:rsid w:val="008849F1"/>
    <w:rsid w:val="00884E3D"/>
    <w:rsid w:val="008860AC"/>
    <w:rsid w:val="00886257"/>
    <w:rsid w:val="00887C87"/>
    <w:rsid w:val="00892442"/>
    <w:rsid w:val="008B10AD"/>
    <w:rsid w:val="008C009A"/>
    <w:rsid w:val="008C1480"/>
    <w:rsid w:val="008C6996"/>
    <w:rsid w:val="008D0C69"/>
    <w:rsid w:val="008D0D8B"/>
    <w:rsid w:val="008D19A8"/>
    <w:rsid w:val="008D5BE0"/>
    <w:rsid w:val="008D7424"/>
    <w:rsid w:val="008F02DC"/>
    <w:rsid w:val="008F2A92"/>
    <w:rsid w:val="008F3499"/>
    <w:rsid w:val="008F7FBF"/>
    <w:rsid w:val="00901A19"/>
    <w:rsid w:val="00915A6D"/>
    <w:rsid w:val="009507CB"/>
    <w:rsid w:val="00964FA1"/>
    <w:rsid w:val="00966AC2"/>
    <w:rsid w:val="00980390"/>
    <w:rsid w:val="00984DF6"/>
    <w:rsid w:val="0098552E"/>
    <w:rsid w:val="0099569A"/>
    <w:rsid w:val="0099771C"/>
    <w:rsid w:val="009A0EFB"/>
    <w:rsid w:val="009B5177"/>
    <w:rsid w:val="009B6029"/>
    <w:rsid w:val="009B6FA6"/>
    <w:rsid w:val="009C5564"/>
    <w:rsid w:val="009E011F"/>
    <w:rsid w:val="009F41A9"/>
    <w:rsid w:val="00A10648"/>
    <w:rsid w:val="00A11519"/>
    <w:rsid w:val="00A3194F"/>
    <w:rsid w:val="00A31A43"/>
    <w:rsid w:val="00A330CB"/>
    <w:rsid w:val="00A33350"/>
    <w:rsid w:val="00A36570"/>
    <w:rsid w:val="00A408BE"/>
    <w:rsid w:val="00A431EF"/>
    <w:rsid w:val="00A4512C"/>
    <w:rsid w:val="00A4546E"/>
    <w:rsid w:val="00A5140F"/>
    <w:rsid w:val="00A54AB5"/>
    <w:rsid w:val="00A57331"/>
    <w:rsid w:val="00A605D9"/>
    <w:rsid w:val="00A63D2D"/>
    <w:rsid w:val="00A67E04"/>
    <w:rsid w:val="00A77095"/>
    <w:rsid w:val="00A8263C"/>
    <w:rsid w:val="00A846CA"/>
    <w:rsid w:val="00A95CBE"/>
    <w:rsid w:val="00AA6C6D"/>
    <w:rsid w:val="00AB4C12"/>
    <w:rsid w:val="00AB54A5"/>
    <w:rsid w:val="00AB6BF1"/>
    <w:rsid w:val="00AC2F95"/>
    <w:rsid w:val="00AF0E20"/>
    <w:rsid w:val="00AF343D"/>
    <w:rsid w:val="00AF3B65"/>
    <w:rsid w:val="00AF3BF1"/>
    <w:rsid w:val="00AF6975"/>
    <w:rsid w:val="00AF72FE"/>
    <w:rsid w:val="00B00D40"/>
    <w:rsid w:val="00B100B3"/>
    <w:rsid w:val="00B14B01"/>
    <w:rsid w:val="00B2467A"/>
    <w:rsid w:val="00B31F53"/>
    <w:rsid w:val="00B47FF2"/>
    <w:rsid w:val="00B53D43"/>
    <w:rsid w:val="00B57B20"/>
    <w:rsid w:val="00B57CD6"/>
    <w:rsid w:val="00B6677B"/>
    <w:rsid w:val="00B7718D"/>
    <w:rsid w:val="00B7722E"/>
    <w:rsid w:val="00B843BE"/>
    <w:rsid w:val="00B85EFC"/>
    <w:rsid w:val="00B87F3E"/>
    <w:rsid w:val="00B929B6"/>
    <w:rsid w:val="00B934F8"/>
    <w:rsid w:val="00BA0377"/>
    <w:rsid w:val="00BA5263"/>
    <w:rsid w:val="00BB26F8"/>
    <w:rsid w:val="00BB5959"/>
    <w:rsid w:val="00BB6B00"/>
    <w:rsid w:val="00BE7915"/>
    <w:rsid w:val="00BE7B3D"/>
    <w:rsid w:val="00BF60A6"/>
    <w:rsid w:val="00C17F1C"/>
    <w:rsid w:val="00C23DD4"/>
    <w:rsid w:val="00C261EE"/>
    <w:rsid w:val="00C40FAA"/>
    <w:rsid w:val="00C432CD"/>
    <w:rsid w:val="00C43B54"/>
    <w:rsid w:val="00C47FD7"/>
    <w:rsid w:val="00C54422"/>
    <w:rsid w:val="00C725BC"/>
    <w:rsid w:val="00C74138"/>
    <w:rsid w:val="00C75275"/>
    <w:rsid w:val="00C844BB"/>
    <w:rsid w:val="00C9454A"/>
    <w:rsid w:val="00C971CC"/>
    <w:rsid w:val="00CC5F64"/>
    <w:rsid w:val="00CD527A"/>
    <w:rsid w:val="00CD6884"/>
    <w:rsid w:val="00CE448E"/>
    <w:rsid w:val="00CF68D2"/>
    <w:rsid w:val="00D34275"/>
    <w:rsid w:val="00D36711"/>
    <w:rsid w:val="00D53482"/>
    <w:rsid w:val="00D536D9"/>
    <w:rsid w:val="00D57292"/>
    <w:rsid w:val="00D57E0C"/>
    <w:rsid w:val="00D6108D"/>
    <w:rsid w:val="00D701A8"/>
    <w:rsid w:val="00D80CA1"/>
    <w:rsid w:val="00D81B23"/>
    <w:rsid w:val="00D8260C"/>
    <w:rsid w:val="00D831CD"/>
    <w:rsid w:val="00D842BC"/>
    <w:rsid w:val="00D8765A"/>
    <w:rsid w:val="00D979B0"/>
    <w:rsid w:val="00DA3625"/>
    <w:rsid w:val="00DB346F"/>
    <w:rsid w:val="00DB38B3"/>
    <w:rsid w:val="00DB3B14"/>
    <w:rsid w:val="00DC314E"/>
    <w:rsid w:val="00DC3C3F"/>
    <w:rsid w:val="00DE3042"/>
    <w:rsid w:val="00DE36B5"/>
    <w:rsid w:val="00DF3CA1"/>
    <w:rsid w:val="00E02A5A"/>
    <w:rsid w:val="00E04078"/>
    <w:rsid w:val="00E11814"/>
    <w:rsid w:val="00E157C2"/>
    <w:rsid w:val="00E2238C"/>
    <w:rsid w:val="00E24131"/>
    <w:rsid w:val="00E40EB4"/>
    <w:rsid w:val="00E47D27"/>
    <w:rsid w:val="00E5460C"/>
    <w:rsid w:val="00E54686"/>
    <w:rsid w:val="00E64DFA"/>
    <w:rsid w:val="00E677BB"/>
    <w:rsid w:val="00E72756"/>
    <w:rsid w:val="00E73816"/>
    <w:rsid w:val="00E75855"/>
    <w:rsid w:val="00E76C58"/>
    <w:rsid w:val="00E7769F"/>
    <w:rsid w:val="00E8591D"/>
    <w:rsid w:val="00E9048F"/>
    <w:rsid w:val="00E9735B"/>
    <w:rsid w:val="00EA4C58"/>
    <w:rsid w:val="00EA62AA"/>
    <w:rsid w:val="00EB196D"/>
    <w:rsid w:val="00ED0C94"/>
    <w:rsid w:val="00ED3553"/>
    <w:rsid w:val="00EE1DA5"/>
    <w:rsid w:val="00EF03AE"/>
    <w:rsid w:val="00EF1930"/>
    <w:rsid w:val="00EF6FC3"/>
    <w:rsid w:val="00F10FEA"/>
    <w:rsid w:val="00F135A3"/>
    <w:rsid w:val="00F14BD4"/>
    <w:rsid w:val="00F169D9"/>
    <w:rsid w:val="00F25EBF"/>
    <w:rsid w:val="00F41A3B"/>
    <w:rsid w:val="00F46C5C"/>
    <w:rsid w:val="00F4710D"/>
    <w:rsid w:val="00F539AC"/>
    <w:rsid w:val="00F640D2"/>
    <w:rsid w:val="00F76F4D"/>
    <w:rsid w:val="00F82F0A"/>
    <w:rsid w:val="00FB2B45"/>
    <w:rsid w:val="00FB381D"/>
    <w:rsid w:val="00FB69D3"/>
    <w:rsid w:val="00FD2EFE"/>
    <w:rsid w:val="00FD5EA4"/>
    <w:rsid w:val="00FF1B0E"/>
    <w:rsid w:val="00FF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207DD4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6257"/>
  </w:style>
  <w:style w:type="paragraph" w:styleId="Heading1">
    <w:name w:val="heading 1"/>
    <w:basedOn w:val="Normal"/>
    <w:next w:val="BodyText"/>
    <w:link w:val="Heading1Char"/>
    <w:qFormat/>
    <w:rsid w:val="00E75855"/>
    <w:pPr>
      <w:keepNext/>
      <w:keepLines/>
      <w:numPr>
        <w:numId w:val="5"/>
      </w:numPr>
      <w:spacing w:before="240" w:after="120" w:line="240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qFormat/>
    <w:rsid w:val="00E75855"/>
    <w:pPr>
      <w:keepNext/>
      <w:keepLines/>
      <w:numPr>
        <w:ilvl w:val="1"/>
        <w:numId w:val="5"/>
      </w:numPr>
      <w:spacing w:before="120" w:after="120" w:line="240" w:lineRule="auto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paragraph" w:styleId="Heading3">
    <w:name w:val="heading 3"/>
    <w:basedOn w:val="Normal"/>
    <w:next w:val="BodyText"/>
    <w:link w:val="Heading3Char"/>
    <w:qFormat/>
    <w:rsid w:val="00E75855"/>
    <w:pPr>
      <w:keepNext/>
      <w:keepLines/>
      <w:numPr>
        <w:ilvl w:val="2"/>
        <w:numId w:val="5"/>
      </w:numPr>
      <w:spacing w:before="120" w:after="0" w:line="240" w:lineRule="auto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4">
    <w:name w:val="heading 4"/>
    <w:basedOn w:val="Normal"/>
    <w:next w:val="BodyText"/>
    <w:link w:val="Heading4Char"/>
    <w:rsid w:val="00E75855"/>
    <w:pPr>
      <w:keepNext/>
      <w:keepLines/>
      <w:numPr>
        <w:ilvl w:val="3"/>
        <w:numId w:val="5"/>
      </w:numPr>
      <w:spacing w:before="120" w:after="0" w:line="240" w:lineRule="auto"/>
      <w:outlineLvl w:val="3"/>
    </w:pPr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Heading5">
    <w:name w:val="heading 5"/>
    <w:basedOn w:val="Normal"/>
    <w:next w:val="BodyText"/>
    <w:link w:val="Heading5Char"/>
    <w:rsid w:val="00E75855"/>
    <w:pPr>
      <w:keepNext/>
      <w:keepLines/>
      <w:numPr>
        <w:ilvl w:val="4"/>
        <w:numId w:val="5"/>
      </w:numPr>
      <w:spacing w:before="120" w:after="0" w:line="240" w:lineRule="auto"/>
      <w:outlineLvl w:val="4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6">
    <w:name w:val="heading 6"/>
    <w:basedOn w:val="Normal"/>
    <w:next w:val="BodyText"/>
    <w:link w:val="Heading6Char"/>
    <w:rsid w:val="00E75855"/>
    <w:pPr>
      <w:keepNext/>
      <w:keepLines/>
      <w:numPr>
        <w:ilvl w:val="5"/>
        <w:numId w:val="5"/>
      </w:numPr>
      <w:spacing w:before="120" w:after="0" w:line="240" w:lineRule="auto"/>
      <w:outlineLvl w:val="5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75855"/>
    <w:pPr>
      <w:keepNext/>
      <w:keepLines/>
      <w:numPr>
        <w:ilvl w:val="6"/>
        <w:numId w:val="5"/>
      </w:numPr>
      <w:spacing w:before="120" w:after="0" w:line="240" w:lineRule="auto"/>
      <w:outlineLvl w:val="6"/>
    </w:pPr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paragraph" w:styleId="Heading8">
    <w:name w:val="heading 8"/>
    <w:basedOn w:val="Normal"/>
    <w:next w:val="Heading9"/>
    <w:link w:val="Heading8Char"/>
    <w:rsid w:val="00E75855"/>
    <w:pPr>
      <w:keepNext/>
      <w:keepLines/>
      <w:numPr>
        <w:ilvl w:val="7"/>
        <w:numId w:val="5"/>
      </w:numPr>
      <w:spacing w:before="120" w:after="0" w:line="240" w:lineRule="auto"/>
      <w:outlineLvl w:val="7"/>
    </w:pPr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paragraph" w:styleId="Heading9">
    <w:name w:val="heading 9"/>
    <w:basedOn w:val="Normal"/>
    <w:next w:val="Normal"/>
    <w:link w:val="Heading9Char"/>
    <w:rsid w:val="00E75855"/>
    <w:pPr>
      <w:keepNext/>
      <w:keepLines/>
      <w:numPr>
        <w:ilvl w:val="8"/>
        <w:numId w:val="5"/>
      </w:numPr>
      <w:spacing w:before="120" w:after="0" w:line="240" w:lineRule="auto"/>
      <w:outlineLvl w:val="8"/>
    </w:pPr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4B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37E"/>
  </w:style>
  <w:style w:type="paragraph" w:styleId="Footer">
    <w:name w:val="footer"/>
    <w:basedOn w:val="Normal"/>
    <w:link w:val="Foot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37E"/>
  </w:style>
  <w:style w:type="character" w:customStyle="1" w:styleId="label1">
    <w:name w:val="label1"/>
    <w:basedOn w:val="DefaultParagraphFont"/>
    <w:rsid w:val="001633B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3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F2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0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0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0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0F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E75855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E75855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E7585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E75855"/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E75855"/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character" w:customStyle="1" w:styleId="Heading9Char">
    <w:name w:val="Heading 9 Char"/>
    <w:basedOn w:val="DefaultParagraphFont"/>
    <w:link w:val="Heading9"/>
    <w:rsid w:val="00E75855"/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paragraph" w:customStyle="1" w:styleId="Default">
    <w:name w:val="Default"/>
    <w:rsid w:val="00E758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75855"/>
    <w:pPr>
      <w:spacing w:after="120" w:line="240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75855"/>
    <w:rPr>
      <w:sz w:val="24"/>
      <w:szCs w:val="24"/>
    </w:rPr>
  </w:style>
  <w:style w:type="paragraph" w:customStyle="1" w:styleId="COLNumbered">
    <w:name w:val="COL Numbered"/>
    <w:basedOn w:val="Normal"/>
    <w:uiPriority w:val="2"/>
    <w:qFormat/>
    <w:rsid w:val="00E75855"/>
    <w:pPr>
      <w:numPr>
        <w:numId w:val="6"/>
      </w:numPr>
      <w:spacing w:before="120" w:after="0" w:line="360" w:lineRule="auto"/>
      <w:ind w:hanging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E75855"/>
    <w:pPr>
      <w:numPr>
        <w:numId w:val="7"/>
      </w:numPr>
      <w:spacing w:before="120" w:after="0" w:line="36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E75855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CF68D2"/>
    <w:pPr>
      <w:keepNext/>
      <w:spacing w:after="0" w:line="240" w:lineRule="auto"/>
      <w:ind w:left="720" w:right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quoteChar">
    <w:name w:val="Blockquote Char"/>
    <w:link w:val="Blockquote"/>
    <w:rsid w:val="00CF68D2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F68D2"/>
    <w:rPr>
      <w:color w:val="0563C1" w:themeColor="hyperlink"/>
      <w:u w:val="single"/>
    </w:rPr>
  </w:style>
  <w:style w:type="paragraph" w:customStyle="1" w:styleId="Normaldouble">
    <w:name w:val="Normal double"/>
    <w:basedOn w:val="Normal"/>
    <w:link w:val="NormaldoubleChar"/>
    <w:rsid w:val="00B57CD6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rmaldoubleChar">
    <w:name w:val="Normal double Char"/>
    <w:link w:val="Normaldouble"/>
    <w:rsid w:val="00B57CD6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39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39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39AC"/>
    <w:rPr>
      <w:vertAlign w:val="superscript"/>
    </w:rPr>
  </w:style>
  <w:style w:type="paragraph" w:customStyle="1" w:styleId="Docketnumber">
    <w:name w:val="Docket number"/>
    <w:basedOn w:val="Normal"/>
    <w:rsid w:val="007A4E2D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7A4E2D"/>
    <w:pPr>
      <w:keepNext/>
      <w:tabs>
        <w:tab w:val="center" w:pos="4770"/>
        <w:tab w:val="left" w:pos="5400"/>
      </w:tabs>
      <w:spacing w:after="0" w:line="288" w:lineRule="auto"/>
      <w:jc w:val="both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ListBullet">
    <w:name w:val="List Bullet"/>
    <w:basedOn w:val="Normal"/>
    <w:uiPriority w:val="99"/>
    <w:unhideWhenUsed/>
    <w:rsid w:val="00C54422"/>
    <w:pPr>
      <w:numPr>
        <w:numId w:val="20"/>
      </w:numPr>
      <w:spacing w:after="200" w:line="276" w:lineRule="auto"/>
      <w:contextualSpacing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977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0952">
          <w:marLeft w:val="0"/>
          <w:marRight w:val="0"/>
          <w:marTop w:val="0"/>
          <w:marBottom w:val="0"/>
          <w:divBdr>
            <w:top w:val="single" w:sz="6" w:space="0" w:color="7993AB"/>
            <w:left w:val="single" w:sz="6" w:space="0" w:color="7993AB"/>
            <w:bottom w:val="single" w:sz="6" w:space="0" w:color="7993AB"/>
            <w:right w:val="single" w:sz="6" w:space="0" w:color="7993AB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2004</Characters>
  <Application>Microsoft Office Word</Application>
  <DocSecurity>0</DocSecurity>
  <PresentationFormat/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2022-04-20T15:27:00Z</dcterms:created>
  <dcterms:modified xsi:type="dcterms:W3CDTF">2022-04-27T17:18:00Z</dcterms:modified>
</cp:coreProperties>
</file>